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D6" w:rsidRDefault="005B71F7" w:rsidP="00C4044F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VTX</w:t>
      </w:r>
      <w:r w:rsidR="009C73D6">
        <w:rPr>
          <w:rFonts w:ascii="Arial" w:hAnsi="Arial" w:cs="Arial"/>
          <w:b/>
          <w:sz w:val="20"/>
        </w:rPr>
        <w:t xml:space="preserve">: </w:t>
      </w:r>
      <w:r w:rsidR="009C73D6" w:rsidRPr="009C73D6">
        <w:rPr>
          <w:rFonts w:ascii="Arial" w:hAnsi="Arial" w:cs="Arial"/>
          <w:b/>
          <w:sz w:val="20"/>
        </w:rPr>
        <w:t xml:space="preserve">Board resolution </w:t>
      </w:r>
    </w:p>
    <w:p w:rsidR="00117339" w:rsidRDefault="00117339" w:rsidP="00C4044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</w:t>
      </w:r>
      <w:r w:rsidR="005B71F7">
        <w:rPr>
          <w:rFonts w:ascii="Arial" w:hAnsi="Arial" w:cs="Arial"/>
          <w:sz w:val="20"/>
        </w:rPr>
        <w:t>04</w:t>
      </w:r>
      <w:r>
        <w:rPr>
          <w:rFonts w:ascii="Arial" w:hAnsi="Arial" w:cs="Arial"/>
          <w:sz w:val="20"/>
        </w:rPr>
        <w:t>/0</w:t>
      </w:r>
      <w:r w:rsidR="005B71F7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/2017, </w:t>
      </w:r>
      <w:r w:rsidR="005B71F7" w:rsidRPr="005B71F7">
        <w:rPr>
          <w:rFonts w:ascii="Arial" w:hAnsi="Arial" w:cs="Arial"/>
          <w:sz w:val="20"/>
        </w:rPr>
        <w:t xml:space="preserve">VIETRANSTIMEX Multi Modal Transport Holding Company </w:t>
      </w:r>
      <w:r w:rsidR="006D0676">
        <w:rPr>
          <w:rFonts w:ascii="Arial" w:hAnsi="Arial" w:cs="Arial"/>
          <w:sz w:val="20"/>
        </w:rPr>
        <w:t xml:space="preserve">announced the </w:t>
      </w:r>
      <w:r w:rsidR="009C73D6">
        <w:rPr>
          <w:rFonts w:ascii="Arial" w:hAnsi="Arial" w:cs="Arial"/>
          <w:sz w:val="20"/>
        </w:rPr>
        <w:t>Board resolution</w:t>
      </w:r>
      <w:r w:rsidR="006D0676">
        <w:rPr>
          <w:rFonts w:ascii="Arial" w:hAnsi="Arial" w:cs="Arial"/>
          <w:sz w:val="20"/>
        </w:rPr>
        <w:t xml:space="preserve"> as follows:</w:t>
      </w:r>
    </w:p>
    <w:p w:rsidR="00E34520" w:rsidRDefault="0091659E" w:rsidP="00C4044F">
      <w:pPr>
        <w:jc w:val="both"/>
        <w:rPr>
          <w:rFonts w:ascii="Arial" w:hAnsi="Arial" w:cs="Arial"/>
          <w:sz w:val="20"/>
        </w:rPr>
      </w:pPr>
      <w:r w:rsidRPr="00FA1F94">
        <w:rPr>
          <w:rFonts w:ascii="Arial" w:hAnsi="Arial" w:cs="Arial"/>
          <w:b/>
          <w:sz w:val="20"/>
          <w:u w:val="single"/>
        </w:rPr>
        <w:t>Article 1:</w:t>
      </w:r>
      <w:r>
        <w:rPr>
          <w:rFonts w:ascii="Arial" w:hAnsi="Arial" w:cs="Arial"/>
          <w:sz w:val="20"/>
        </w:rPr>
        <w:t xml:space="preserve"> Agree to </w:t>
      </w:r>
      <w:r w:rsidR="00040AB8">
        <w:rPr>
          <w:rFonts w:ascii="Arial" w:hAnsi="Arial" w:cs="Arial"/>
          <w:sz w:val="20"/>
        </w:rPr>
        <w:t>dismiss</w:t>
      </w:r>
      <w:bookmarkStart w:id="0" w:name="_GoBack"/>
      <w:bookmarkEnd w:id="0"/>
      <w:r>
        <w:rPr>
          <w:rFonts w:ascii="Arial" w:hAnsi="Arial" w:cs="Arial"/>
          <w:sz w:val="20"/>
        </w:rPr>
        <w:t xml:space="preserve"> Mr. Do Hoang Phuong, M</w:t>
      </w:r>
      <w:r w:rsidRPr="0091659E">
        <w:rPr>
          <w:rFonts w:ascii="Arial" w:hAnsi="Arial" w:cs="Arial"/>
          <w:sz w:val="20"/>
        </w:rPr>
        <w:t xml:space="preserve">aritime </w:t>
      </w:r>
      <w:r>
        <w:rPr>
          <w:rFonts w:ascii="Arial" w:hAnsi="Arial" w:cs="Arial"/>
          <w:sz w:val="20"/>
        </w:rPr>
        <w:t>T</w:t>
      </w:r>
      <w:r w:rsidRPr="0091659E">
        <w:rPr>
          <w:rFonts w:ascii="Arial" w:hAnsi="Arial" w:cs="Arial"/>
          <w:sz w:val="20"/>
        </w:rPr>
        <w:t xml:space="preserve">ransport </w:t>
      </w:r>
      <w:r>
        <w:rPr>
          <w:rFonts w:ascii="Arial" w:hAnsi="Arial" w:cs="Arial"/>
          <w:sz w:val="20"/>
        </w:rPr>
        <w:t>E</w:t>
      </w:r>
      <w:r w:rsidRPr="0091659E">
        <w:rPr>
          <w:rFonts w:ascii="Arial" w:hAnsi="Arial" w:cs="Arial"/>
          <w:sz w:val="20"/>
        </w:rPr>
        <w:t>conomi</w:t>
      </w:r>
      <w:r>
        <w:rPr>
          <w:rFonts w:ascii="Arial" w:hAnsi="Arial" w:cs="Arial"/>
          <w:sz w:val="20"/>
        </w:rPr>
        <w:t>c Engineer, date of birth: 29/02/1976, ID Card no.: 024437606 issued on 30/07/2015 by Ho Chi Minh City Public Security</w:t>
      </w:r>
      <w:r w:rsidR="00AB5B8B">
        <w:rPr>
          <w:rFonts w:ascii="Arial" w:hAnsi="Arial" w:cs="Arial"/>
          <w:sz w:val="20"/>
        </w:rPr>
        <w:t xml:space="preserve"> from position of Director of Vietranstimex Northern Branch in order to </w:t>
      </w:r>
      <w:r w:rsidR="00EF148C">
        <w:rPr>
          <w:rFonts w:ascii="Arial" w:hAnsi="Arial" w:cs="Arial"/>
          <w:sz w:val="20"/>
        </w:rPr>
        <w:t xml:space="preserve">focus on the tasks of </w:t>
      </w:r>
      <w:r w:rsidR="00991A9E">
        <w:rPr>
          <w:rFonts w:ascii="Arial" w:hAnsi="Arial" w:cs="Arial"/>
          <w:sz w:val="20"/>
        </w:rPr>
        <w:t>Standing Deputy General Director of the Company from 04/05/2017.</w:t>
      </w:r>
    </w:p>
    <w:p w:rsidR="00991A9E" w:rsidRPr="00EC0AA8" w:rsidRDefault="00991A9E" w:rsidP="00C4044F">
      <w:pPr>
        <w:jc w:val="both"/>
        <w:rPr>
          <w:rFonts w:ascii="Arial" w:hAnsi="Arial" w:cs="Arial"/>
          <w:sz w:val="20"/>
        </w:rPr>
      </w:pPr>
      <w:r w:rsidRPr="00FA1F94">
        <w:rPr>
          <w:rFonts w:ascii="Arial" w:hAnsi="Arial" w:cs="Arial"/>
          <w:b/>
          <w:sz w:val="20"/>
          <w:u w:val="single"/>
        </w:rPr>
        <w:t>Article 2:</w:t>
      </w:r>
      <w:r>
        <w:rPr>
          <w:rFonts w:ascii="Arial" w:hAnsi="Arial" w:cs="Arial"/>
          <w:sz w:val="20"/>
        </w:rPr>
        <w:t xml:space="preserve"> Members of Board of Directors, Executive Board, Head of Department/Division, units under the Company and Mr. Do Hoang Phuong are responsible </w:t>
      </w:r>
      <w:r w:rsidR="00FA1F94">
        <w:rPr>
          <w:rFonts w:ascii="Arial" w:hAnsi="Arial" w:cs="Arial"/>
          <w:sz w:val="20"/>
        </w:rPr>
        <w:t>to implement the resolution.</w:t>
      </w:r>
    </w:p>
    <w:sectPr w:rsidR="00991A9E" w:rsidRPr="00EC0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97C35"/>
    <w:multiLevelType w:val="hybridMultilevel"/>
    <w:tmpl w:val="41EAF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910DB"/>
    <w:multiLevelType w:val="hybridMultilevel"/>
    <w:tmpl w:val="E8B4C904"/>
    <w:lvl w:ilvl="0" w:tplc="22183C2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185797"/>
    <w:multiLevelType w:val="hybridMultilevel"/>
    <w:tmpl w:val="E09C7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F3BEF"/>
    <w:multiLevelType w:val="hybridMultilevel"/>
    <w:tmpl w:val="1CE6E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33"/>
    <w:rsid w:val="00015C53"/>
    <w:rsid w:val="00040AB8"/>
    <w:rsid w:val="00115C6C"/>
    <w:rsid w:val="00117339"/>
    <w:rsid w:val="00126FAF"/>
    <w:rsid w:val="001301DF"/>
    <w:rsid w:val="00143D9C"/>
    <w:rsid w:val="001455AF"/>
    <w:rsid w:val="00163A50"/>
    <w:rsid w:val="00176C77"/>
    <w:rsid w:val="001A32CA"/>
    <w:rsid w:val="001A3BAF"/>
    <w:rsid w:val="001A5D91"/>
    <w:rsid w:val="001E0FC7"/>
    <w:rsid w:val="00203830"/>
    <w:rsid w:val="0022121F"/>
    <w:rsid w:val="002221E9"/>
    <w:rsid w:val="00226421"/>
    <w:rsid w:val="0022711E"/>
    <w:rsid w:val="002468D6"/>
    <w:rsid w:val="00251500"/>
    <w:rsid w:val="00253102"/>
    <w:rsid w:val="002C058D"/>
    <w:rsid w:val="002C2DFF"/>
    <w:rsid w:val="00327897"/>
    <w:rsid w:val="00361F5A"/>
    <w:rsid w:val="00362FFC"/>
    <w:rsid w:val="00390D1C"/>
    <w:rsid w:val="003A7CFA"/>
    <w:rsid w:val="003B3A39"/>
    <w:rsid w:val="003C4F9F"/>
    <w:rsid w:val="003F014F"/>
    <w:rsid w:val="003F4D98"/>
    <w:rsid w:val="00404B72"/>
    <w:rsid w:val="004105F1"/>
    <w:rsid w:val="004249EA"/>
    <w:rsid w:val="00433C59"/>
    <w:rsid w:val="00454E7C"/>
    <w:rsid w:val="00464033"/>
    <w:rsid w:val="00475DFE"/>
    <w:rsid w:val="004A769D"/>
    <w:rsid w:val="004D59F9"/>
    <w:rsid w:val="00527089"/>
    <w:rsid w:val="00550149"/>
    <w:rsid w:val="00580B3D"/>
    <w:rsid w:val="005A3C06"/>
    <w:rsid w:val="005B71F7"/>
    <w:rsid w:val="005C3878"/>
    <w:rsid w:val="005D6FB5"/>
    <w:rsid w:val="005E27EF"/>
    <w:rsid w:val="005F721A"/>
    <w:rsid w:val="0060440C"/>
    <w:rsid w:val="00615F0E"/>
    <w:rsid w:val="006172E3"/>
    <w:rsid w:val="00650A5D"/>
    <w:rsid w:val="00666A53"/>
    <w:rsid w:val="006A2E6D"/>
    <w:rsid w:val="006D0676"/>
    <w:rsid w:val="006D4832"/>
    <w:rsid w:val="006F2F68"/>
    <w:rsid w:val="006F67AA"/>
    <w:rsid w:val="00703D04"/>
    <w:rsid w:val="00722721"/>
    <w:rsid w:val="00725238"/>
    <w:rsid w:val="00771B36"/>
    <w:rsid w:val="0077202E"/>
    <w:rsid w:val="007768FA"/>
    <w:rsid w:val="0079303C"/>
    <w:rsid w:val="00793AE8"/>
    <w:rsid w:val="007A2658"/>
    <w:rsid w:val="007F2787"/>
    <w:rsid w:val="00801671"/>
    <w:rsid w:val="00801C52"/>
    <w:rsid w:val="00845D2D"/>
    <w:rsid w:val="008A4C90"/>
    <w:rsid w:val="008B09EC"/>
    <w:rsid w:val="008B1073"/>
    <w:rsid w:val="008C69ED"/>
    <w:rsid w:val="008C7A28"/>
    <w:rsid w:val="008D08CD"/>
    <w:rsid w:val="008F22F8"/>
    <w:rsid w:val="008F70D0"/>
    <w:rsid w:val="00904FE9"/>
    <w:rsid w:val="0091659E"/>
    <w:rsid w:val="00925F3C"/>
    <w:rsid w:val="00931383"/>
    <w:rsid w:val="00957915"/>
    <w:rsid w:val="00991A9E"/>
    <w:rsid w:val="009C73D6"/>
    <w:rsid w:val="009E24E2"/>
    <w:rsid w:val="00A04C8A"/>
    <w:rsid w:val="00A73245"/>
    <w:rsid w:val="00A80AFC"/>
    <w:rsid w:val="00AA1D5B"/>
    <w:rsid w:val="00AB5B8B"/>
    <w:rsid w:val="00AD63D2"/>
    <w:rsid w:val="00AD6AF8"/>
    <w:rsid w:val="00AE2DD5"/>
    <w:rsid w:val="00AE5FDF"/>
    <w:rsid w:val="00AF321E"/>
    <w:rsid w:val="00AF355E"/>
    <w:rsid w:val="00B0479E"/>
    <w:rsid w:val="00B142D3"/>
    <w:rsid w:val="00B1766C"/>
    <w:rsid w:val="00B24D03"/>
    <w:rsid w:val="00B328E3"/>
    <w:rsid w:val="00B467A6"/>
    <w:rsid w:val="00B767CF"/>
    <w:rsid w:val="00BB7430"/>
    <w:rsid w:val="00BD02D7"/>
    <w:rsid w:val="00BF0D1C"/>
    <w:rsid w:val="00C01450"/>
    <w:rsid w:val="00C4044F"/>
    <w:rsid w:val="00C65B31"/>
    <w:rsid w:val="00C851FC"/>
    <w:rsid w:val="00CA3F60"/>
    <w:rsid w:val="00CB20E2"/>
    <w:rsid w:val="00CB7EBA"/>
    <w:rsid w:val="00CC4567"/>
    <w:rsid w:val="00D079AE"/>
    <w:rsid w:val="00D111B8"/>
    <w:rsid w:val="00D12D0F"/>
    <w:rsid w:val="00D26CEE"/>
    <w:rsid w:val="00D27ACE"/>
    <w:rsid w:val="00D55606"/>
    <w:rsid w:val="00D73540"/>
    <w:rsid w:val="00D74496"/>
    <w:rsid w:val="00D8767D"/>
    <w:rsid w:val="00D91777"/>
    <w:rsid w:val="00DA3D05"/>
    <w:rsid w:val="00DA67CE"/>
    <w:rsid w:val="00DD5BF8"/>
    <w:rsid w:val="00DE790F"/>
    <w:rsid w:val="00E34520"/>
    <w:rsid w:val="00E677B0"/>
    <w:rsid w:val="00E6781C"/>
    <w:rsid w:val="00E70667"/>
    <w:rsid w:val="00E76C2F"/>
    <w:rsid w:val="00E7760D"/>
    <w:rsid w:val="00EB67D6"/>
    <w:rsid w:val="00EC0AA8"/>
    <w:rsid w:val="00EC46DF"/>
    <w:rsid w:val="00EC54ED"/>
    <w:rsid w:val="00ED03FA"/>
    <w:rsid w:val="00EF148C"/>
    <w:rsid w:val="00F039D0"/>
    <w:rsid w:val="00F11736"/>
    <w:rsid w:val="00F3681F"/>
    <w:rsid w:val="00F73EA4"/>
    <w:rsid w:val="00F801A0"/>
    <w:rsid w:val="00FA1F94"/>
    <w:rsid w:val="00FA5954"/>
    <w:rsid w:val="00F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415B6-774D-488A-90D8-98D921C0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0E2"/>
    <w:pPr>
      <w:ind w:left="720"/>
      <w:contextualSpacing/>
    </w:pPr>
  </w:style>
  <w:style w:type="table" w:styleId="TableGrid">
    <w:name w:val="Table Grid"/>
    <w:basedOn w:val="TableNormal"/>
    <w:uiPriority w:val="59"/>
    <w:rsid w:val="00957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AA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C0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37</cp:revision>
  <dcterms:created xsi:type="dcterms:W3CDTF">2017-05-11T03:06:00Z</dcterms:created>
  <dcterms:modified xsi:type="dcterms:W3CDTF">2017-05-12T08:22:00Z</dcterms:modified>
</cp:coreProperties>
</file>